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92" w:rsidRDefault="00D40A92" w:rsidP="00D40A92">
      <w:pPr>
        <w:jc w:val="right"/>
        <w:rPr>
          <w:sz w:val="26"/>
        </w:rPr>
      </w:pPr>
      <w:r>
        <w:t>Приложение к постановлению Сельской Думы</w:t>
      </w:r>
      <w:r>
        <w:br/>
        <w:t xml:space="preserve">сельского поселения «Деревня </w:t>
      </w:r>
      <w:r w:rsidRPr="00001008">
        <w:rPr>
          <w:sz w:val="18"/>
          <w:szCs w:val="18"/>
        </w:rPr>
        <w:t>Тягаево</w:t>
      </w:r>
      <w:r w:rsidR="000F58E2">
        <w:t>»</w:t>
      </w:r>
      <w:r w:rsidR="000F58E2">
        <w:br/>
        <w:t>от  02 ноября 2021 № 30</w:t>
      </w:r>
      <w:r>
        <w:t xml:space="preserve"> </w:t>
      </w:r>
    </w:p>
    <w:p w:rsidR="00D40A92" w:rsidRDefault="00D40A92" w:rsidP="00D40A92">
      <w:pPr>
        <w:tabs>
          <w:tab w:val="left" w:pos="567"/>
        </w:tabs>
        <w:jc w:val="center"/>
        <w:rPr>
          <w:b/>
          <w:sz w:val="26"/>
        </w:rPr>
      </w:pPr>
    </w:p>
    <w:p w:rsidR="00D40A92" w:rsidRDefault="00D40A92" w:rsidP="00D40A92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Оповещение </w:t>
      </w:r>
      <w:r>
        <w:rPr>
          <w:b/>
          <w:sz w:val="26"/>
        </w:rPr>
        <w:br/>
        <w:t xml:space="preserve">о начале публичных слушаний по проекту внесения изменений в </w:t>
      </w:r>
      <w:r>
        <w:rPr>
          <w:b/>
          <w:sz w:val="26"/>
        </w:rPr>
        <w:br/>
        <w:t xml:space="preserve">Правила землепользования и застройки муниципального образования </w:t>
      </w:r>
      <w:r>
        <w:rPr>
          <w:b/>
          <w:sz w:val="26"/>
        </w:rPr>
        <w:br/>
        <w:t xml:space="preserve">«Сельское поселение «Деревня </w:t>
      </w:r>
      <w:r w:rsidRPr="00D042FC">
        <w:rPr>
          <w:b/>
          <w:sz w:val="26"/>
        </w:rPr>
        <w:t>Тягаево</w:t>
      </w:r>
      <w:r>
        <w:rPr>
          <w:b/>
          <w:sz w:val="26"/>
        </w:rPr>
        <w:t xml:space="preserve">» </w:t>
      </w:r>
      <w:r>
        <w:rPr>
          <w:b/>
          <w:sz w:val="26"/>
        </w:rPr>
        <w:br/>
        <w:t>Кировского района Калужской области</w:t>
      </w:r>
    </w:p>
    <w:p w:rsidR="00D40A92" w:rsidRDefault="00D40A92" w:rsidP="00D40A92">
      <w:pPr>
        <w:tabs>
          <w:tab w:val="left" w:pos="567"/>
        </w:tabs>
        <w:rPr>
          <w:sz w:val="26"/>
          <w:szCs w:val="26"/>
        </w:rPr>
      </w:pPr>
    </w:p>
    <w:p w:rsidR="00D40A92" w:rsidRDefault="00D40A92" w:rsidP="00D40A9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На публичные слушания представляется проект внесения изменений                  в Правила землепользования и застройки муниципального образования «Сельское поселение «Деревня Тягаево» Кировского района Калужской области</w:t>
      </w:r>
      <w:r>
        <w:rPr>
          <w:sz w:val="26"/>
          <w:szCs w:val="26"/>
        </w:rPr>
        <w:t xml:space="preserve"> (далее – Проект):</w:t>
      </w:r>
    </w:p>
    <w:p w:rsidR="00D40A92" w:rsidRDefault="00D40A92" w:rsidP="00D40A9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 и сроки проведения публичных слушаний по Проекту</w:t>
      </w:r>
      <w:r>
        <w:rPr>
          <w:sz w:val="26"/>
          <w:szCs w:val="26"/>
        </w:rPr>
        <w:t>:</w:t>
      </w:r>
    </w:p>
    <w:p w:rsidR="00D40A92" w:rsidRDefault="00D40A92" w:rsidP="00D40A92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оповестить граждан сельского поселения «Деревня </w:t>
      </w:r>
      <w:r>
        <w:rPr>
          <w:sz w:val="26"/>
        </w:rPr>
        <w:t>Тягаево</w:t>
      </w:r>
      <w:r>
        <w:rPr>
          <w:sz w:val="26"/>
          <w:szCs w:val="26"/>
        </w:rPr>
        <w:t>» Кировского района Калужской области путем опубликования оповещения   в Кировской районной газете «Знамя труда» – 05.11.2021</w:t>
      </w:r>
    </w:p>
    <w:p w:rsidR="00D40A92" w:rsidRDefault="00D40A92" w:rsidP="00D40A92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разместить Проект</w:t>
      </w:r>
      <w:proofErr w:type="gramEnd"/>
      <w:r>
        <w:rPr>
          <w:sz w:val="26"/>
          <w:szCs w:val="26"/>
        </w:rPr>
        <w:t xml:space="preserve"> на официальном сайте </w:t>
      </w:r>
      <w:r>
        <w:rPr>
          <w:sz w:val="26"/>
        </w:rPr>
        <w:t xml:space="preserve">муниципального района «Город Киров и Кировский район» с электронным адресом </w:t>
      </w:r>
      <w:proofErr w:type="spellStart"/>
      <w:r>
        <w:rPr>
          <w:sz w:val="26"/>
          <w:lang w:val="en-US"/>
        </w:rPr>
        <w:t>akirov</w:t>
      </w:r>
      <w:proofErr w:type="spellEnd"/>
      <w:r>
        <w:rPr>
          <w:sz w:val="26"/>
        </w:rPr>
        <w:t>@</w:t>
      </w:r>
      <w:proofErr w:type="spellStart"/>
      <w:r>
        <w:rPr>
          <w:sz w:val="26"/>
          <w:lang w:val="en-US"/>
        </w:rPr>
        <w:t>adm</w:t>
      </w:r>
      <w:proofErr w:type="spellEnd"/>
      <w:r>
        <w:rPr>
          <w:sz w:val="26"/>
        </w:rPr>
        <w:t>.</w:t>
      </w:r>
      <w:proofErr w:type="spellStart"/>
      <w:r>
        <w:rPr>
          <w:sz w:val="26"/>
          <w:lang w:val="en-US"/>
        </w:rPr>
        <w:t>kaluga</w:t>
      </w:r>
      <w:proofErr w:type="spellEnd"/>
      <w:r>
        <w:rPr>
          <w:sz w:val="26"/>
        </w:rPr>
        <w:t>.</w:t>
      </w:r>
      <w:proofErr w:type="spellStart"/>
      <w:r>
        <w:rPr>
          <w:sz w:val="26"/>
          <w:lang w:val="en-US"/>
        </w:rPr>
        <w:t>ru</w:t>
      </w:r>
      <w:proofErr w:type="spellEnd"/>
      <w:r w:rsidRPr="00F95C0D">
        <w:rPr>
          <w:sz w:val="26"/>
          <w:szCs w:val="26"/>
        </w:rPr>
        <w:t xml:space="preserve"> </w:t>
      </w:r>
      <w:r>
        <w:rPr>
          <w:sz w:val="26"/>
          <w:szCs w:val="26"/>
        </w:rPr>
        <w:t>15.11.2021;</w:t>
      </w:r>
    </w:p>
    <w:p w:rsidR="00D40A92" w:rsidRDefault="00D40A92" w:rsidP="00D40A92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организовать проведение экспозиции для участников и посетителей                   в администрации сельского поселения «Деревня </w:t>
      </w:r>
      <w:r>
        <w:rPr>
          <w:sz w:val="26"/>
        </w:rPr>
        <w:t>Тягаево</w:t>
      </w:r>
      <w:r>
        <w:rPr>
          <w:sz w:val="26"/>
          <w:szCs w:val="26"/>
        </w:rPr>
        <w:t xml:space="preserve">» по адресу: Калужская область, Кировский район, д. </w:t>
      </w:r>
      <w:r>
        <w:rPr>
          <w:sz w:val="26"/>
        </w:rPr>
        <w:t>Тягаево</w:t>
      </w:r>
      <w:r>
        <w:rPr>
          <w:sz w:val="26"/>
          <w:szCs w:val="26"/>
        </w:rPr>
        <w:t>, ул. Центральная, д.20 с 05.11.2021 по 09.12.2021  каждый понедельник, среда, пятница с 14:30 по 16:00;</w:t>
      </w:r>
    </w:p>
    <w:p w:rsidR="00D40A92" w:rsidRDefault="00D40A92" w:rsidP="00D40A92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провести публичные слушания по Проекту 09.12.2021 в 10:00 в здании администрации сельского поселения «Деревня </w:t>
      </w:r>
      <w:r>
        <w:rPr>
          <w:sz w:val="26"/>
        </w:rPr>
        <w:t>Тягаево</w:t>
      </w:r>
      <w:r>
        <w:rPr>
          <w:sz w:val="26"/>
          <w:szCs w:val="26"/>
        </w:rPr>
        <w:t xml:space="preserve">», расположенного по адресу: Калужская область, Кировский район, д. </w:t>
      </w:r>
      <w:r>
        <w:rPr>
          <w:sz w:val="26"/>
        </w:rPr>
        <w:t>Тягаево</w:t>
      </w:r>
      <w:r>
        <w:rPr>
          <w:sz w:val="26"/>
          <w:szCs w:val="26"/>
        </w:rPr>
        <w:t xml:space="preserve">, ул. Центральная, д. 20  </w:t>
      </w:r>
    </w:p>
    <w:p w:rsidR="00D40A92" w:rsidRDefault="00D40A92" w:rsidP="00D40A92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в течение 5 рабочих дней со дня проведения публичных слушаний  подготовить и оформить протокол о результатах публичных слушаний по проекту </w:t>
      </w:r>
      <w:r>
        <w:rPr>
          <w:sz w:val="26"/>
        </w:rPr>
        <w:t>внесения изменений в Правила землепользования и застройки муниципального образования «Сельское поселение «Деревня Тягаево» Кировского района Калужской области</w:t>
      </w:r>
      <w:r>
        <w:rPr>
          <w:sz w:val="26"/>
          <w:szCs w:val="26"/>
        </w:rPr>
        <w:t>;</w:t>
      </w:r>
    </w:p>
    <w:p w:rsidR="00D40A92" w:rsidRDefault="00D40A92" w:rsidP="00D40A92">
      <w:pPr>
        <w:tabs>
          <w:tab w:val="left" w:pos="567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в течение 10 рабочих дней со дня проведения публичных слушаний подготовить заключение о результатах публичных слушаний по Проекту                       и опубликовать его в Кировской районной газете «Знамя труда» и разместить на официальном сайте </w:t>
      </w:r>
      <w:r>
        <w:rPr>
          <w:sz w:val="26"/>
        </w:rPr>
        <w:t xml:space="preserve">муниципального района «Город Киров и Кировский район» с электронным адресом </w:t>
      </w:r>
      <w:hyperlink r:id="rId5" w:history="1">
        <w:r>
          <w:rPr>
            <w:rStyle w:val="a3"/>
            <w:sz w:val="26"/>
            <w:lang w:val="en-US"/>
          </w:rPr>
          <w:t>akirov</w:t>
        </w:r>
        <w:r>
          <w:rPr>
            <w:rStyle w:val="a3"/>
            <w:sz w:val="26"/>
          </w:rPr>
          <w:t>@</w:t>
        </w:r>
        <w:r>
          <w:rPr>
            <w:rStyle w:val="a3"/>
            <w:sz w:val="26"/>
            <w:lang w:val="en-US"/>
          </w:rPr>
          <w:t>adm</w:t>
        </w:r>
        <w:r>
          <w:rPr>
            <w:rStyle w:val="a3"/>
            <w:sz w:val="26"/>
          </w:rPr>
          <w:t>.</w:t>
        </w:r>
        <w:r>
          <w:rPr>
            <w:rStyle w:val="a3"/>
            <w:sz w:val="26"/>
            <w:lang w:val="en-US"/>
          </w:rPr>
          <w:t>kaluga</w:t>
        </w:r>
        <w:r>
          <w:rPr>
            <w:rStyle w:val="a3"/>
            <w:sz w:val="26"/>
          </w:rPr>
          <w:t>.</w:t>
        </w:r>
        <w:r>
          <w:rPr>
            <w:rStyle w:val="a3"/>
            <w:sz w:val="26"/>
            <w:lang w:val="en-US"/>
          </w:rPr>
          <w:t>ru</w:t>
        </w:r>
      </w:hyperlink>
      <w:r w:rsidRPr="00F95C0D">
        <w:rPr>
          <w:sz w:val="26"/>
        </w:rPr>
        <w:t xml:space="preserve"> </w:t>
      </w:r>
      <w:r>
        <w:rPr>
          <w:sz w:val="26"/>
          <w:szCs w:val="26"/>
        </w:rPr>
        <w:t>.</w:t>
      </w:r>
    </w:p>
    <w:p w:rsidR="00D40A92" w:rsidRDefault="00D40A92" w:rsidP="00D40A92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both"/>
        <w:rPr>
          <w:sz w:val="26"/>
        </w:rPr>
      </w:pPr>
      <w:r>
        <w:rPr>
          <w:sz w:val="26"/>
        </w:rPr>
        <w:t>Порядок, срок и форма внесения участниками публичных слушаний предложений и замечаний по П</w:t>
      </w:r>
      <w:r>
        <w:rPr>
          <w:sz w:val="26"/>
          <w:szCs w:val="26"/>
        </w:rPr>
        <w:t>роекту:</w:t>
      </w:r>
    </w:p>
    <w:p w:rsidR="00D40A92" w:rsidRDefault="00D40A92" w:rsidP="00D40A92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2"/>
          <w:sz w:val="26"/>
          <w:szCs w:val="26"/>
        </w:rPr>
        <w:t>Участниками публичных слушаний по П</w:t>
      </w:r>
      <w:r>
        <w:rPr>
          <w:sz w:val="26"/>
          <w:szCs w:val="26"/>
        </w:rPr>
        <w:t xml:space="preserve">роекту </w:t>
      </w:r>
      <w:r>
        <w:rPr>
          <w:spacing w:val="2"/>
          <w:sz w:val="26"/>
          <w:szCs w:val="26"/>
        </w:rPr>
        <w:t>являются граждане, постоянно проживающие на территории, в отношение которой подготовлен вышеуказанный Проект, правообладатели, находящиеся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40A92" w:rsidRDefault="00D40A92" w:rsidP="00D40A92">
      <w:pPr>
        <w:tabs>
          <w:tab w:val="left" w:pos="567"/>
          <w:tab w:val="left" w:pos="851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z w:val="26"/>
          <w:szCs w:val="26"/>
        </w:rPr>
        <w:t>С 15.11.2021 по 09.12.2021 каждый понедельник, среда, пятница   с 14:30 по 16:00</w:t>
      </w:r>
      <w:r>
        <w:rPr>
          <w:spacing w:val="2"/>
          <w:sz w:val="26"/>
          <w:szCs w:val="26"/>
        </w:rPr>
        <w:t xml:space="preserve">, посетители экспозиции, прошедшие идентификацию в качестве участника публичных слушаний, вправе вносить предложения  и замечания, касающиеся </w:t>
      </w:r>
      <w:r>
        <w:rPr>
          <w:spacing w:val="2"/>
          <w:sz w:val="26"/>
          <w:szCs w:val="26"/>
        </w:rPr>
        <w:lastRenderedPageBreak/>
        <w:t xml:space="preserve">вышеуказанного Проекта, посредством записи  в книге (журнале) учета посетителей экспозиции.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для физических лиц; наименование, основной государственный регистрационный номер, место нахождения и адрес для юридических лиц) с приложением документов, подтверждающих такие сведения. </w:t>
      </w:r>
      <w:proofErr w:type="gramStart"/>
      <w:r>
        <w:rPr>
          <w:spacing w:val="2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spacing w:val="2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Обработка персональных данных участников публичных слушаний осуществляется с учетом требований, установленных </w:t>
      </w:r>
      <w:hyperlink r:id="rId6" w:history="1">
        <w:r>
          <w:rPr>
            <w:rStyle w:val="a3"/>
            <w:spacing w:val="2"/>
            <w:sz w:val="26"/>
            <w:szCs w:val="26"/>
          </w:rPr>
          <w:t>Федеральным законом от 27 июля 2006 года №152-ФЗ «О персональных данных</w:t>
        </w:r>
      </w:hyperlink>
      <w:r>
        <w:rPr>
          <w:spacing w:val="2"/>
          <w:sz w:val="26"/>
          <w:szCs w:val="26"/>
        </w:rPr>
        <w:t>».</w:t>
      </w:r>
    </w:p>
    <w:p w:rsidR="00D40A92" w:rsidRDefault="00D40A92" w:rsidP="00D40A92"/>
    <w:p w:rsidR="00D40A92" w:rsidRDefault="00D40A92" w:rsidP="00D40A92">
      <w:pPr>
        <w:tabs>
          <w:tab w:val="left" w:pos="567"/>
          <w:tab w:val="num" w:pos="851"/>
        </w:tabs>
        <w:jc w:val="both"/>
        <w:rPr>
          <w:b/>
          <w:sz w:val="26"/>
        </w:rPr>
      </w:pPr>
    </w:p>
    <w:p w:rsidR="00D40A92" w:rsidRDefault="00D40A92" w:rsidP="00D40A92">
      <w:pPr>
        <w:tabs>
          <w:tab w:val="left" w:pos="567"/>
          <w:tab w:val="num" w:pos="851"/>
        </w:tabs>
        <w:jc w:val="both"/>
        <w:rPr>
          <w:b/>
          <w:sz w:val="26"/>
        </w:rPr>
      </w:pPr>
    </w:p>
    <w:p w:rsidR="00400692" w:rsidRDefault="00400692"/>
    <w:sectPr w:rsidR="00400692" w:rsidSect="0040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1A3"/>
    <w:multiLevelType w:val="hybridMultilevel"/>
    <w:tmpl w:val="61440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A92"/>
    <w:rsid w:val="000F58E2"/>
    <w:rsid w:val="00400692"/>
    <w:rsid w:val="008D53DA"/>
    <w:rsid w:val="00D40A92"/>
    <w:rsid w:val="00FC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0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mailto:akirov@adm.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2021-11-02T11:49:00Z</dcterms:created>
  <dcterms:modified xsi:type="dcterms:W3CDTF">2021-11-02T11:53:00Z</dcterms:modified>
</cp:coreProperties>
</file>